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90" w:rsidRPr="00932A49" w:rsidRDefault="00957A90" w:rsidP="00957A90">
      <w:pPr>
        <w:pStyle w:val="Clan"/>
        <w:spacing w:before="0" w:after="0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2A49">
        <w:rPr>
          <w:rFonts w:ascii="Times New Roman" w:hAnsi="Times New Roman" w:cs="Times New Roman"/>
          <w:b w:val="0"/>
          <w:sz w:val="24"/>
          <w:szCs w:val="24"/>
        </w:rPr>
        <w:t>РЕПУБЛИКА СРБИЈА</w:t>
      </w:r>
    </w:p>
    <w:p w:rsidR="00957A90" w:rsidRPr="00932A49" w:rsidRDefault="00957A90" w:rsidP="00957A90">
      <w:pPr>
        <w:pStyle w:val="Clan"/>
        <w:spacing w:before="0" w:after="0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2A49">
        <w:rPr>
          <w:rFonts w:ascii="Times New Roman" w:hAnsi="Times New Roman" w:cs="Times New Roman"/>
          <w:b w:val="0"/>
          <w:sz w:val="24"/>
          <w:szCs w:val="24"/>
        </w:rPr>
        <w:t>НАРОДНА СКУПШТИНА</w:t>
      </w:r>
    </w:p>
    <w:p w:rsidR="00957A90" w:rsidRPr="00932A49" w:rsidRDefault="00957A90" w:rsidP="00957A90">
      <w:pPr>
        <w:pStyle w:val="Clan"/>
        <w:spacing w:before="0" w:after="0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2A49">
        <w:rPr>
          <w:rFonts w:ascii="Times New Roman" w:hAnsi="Times New Roman" w:cs="Times New Roman"/>
          <w:b w:val="0"/>
          <w:sz w:val="24"/>
          <w:szCs w:val="24"/>
        </w:rPr>
        <w:t>Одбор за привреду, регионални развој</w:t>
      </w:r>
    </w:p>
    <w:p w:rsidR="00957A90" w:rsidRPr="00932A49" w:rsidRDefault="00957A90" w:rsidP="00957A90">
      <w:pPr>
        <w:pStyle w:val="Clan"/>
        <w:spacing w:before="0" w:after="0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2A49">
        <w:rPr>
          <w:rFonts w:ascii="Times New Roman" w:hAnsi="Times New Roman" w:cs="Times New Roman"/>
          <w:b w:val="0"/>
          <w:sz w:val="24"/>
          <w:szCs w:val="24"/>
        </w:rPr>
        <w:t xml:space="preserve">трговину, туризам, и енергетику </w:t>
      </w:r>
    </w:p>
    <w:p w:rsidR="00957A90" w:rsidRPr="00932A49" w:rsidRDefault="00B83F05" w:rsidP="00957A90">
      <w:pPr>
        <w:pStyle w:val="Clan"/>
        <w:spacing w:before="0" w:after="0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19</w:t>
      </w:r>
      <w:r w:rsidR="00957A90"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јануар</w:t>
      </w:r>
      <w:r w:rsidR="00957A90"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5</w:t>
      </w:r>
      <w:r w:rsidR="00957A90"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>. године</w:t>
      </w:r>
    </w:p>
    <w:p w:rsidR="00957A90" w:rsidRPr="00932A49" w:rsidRDefault="00957A90" w:rsidP="00957A90">
      <w:pPr>
        <w:pStyle w:val="Clan"/>
        <w:spacing w:before="0" w:after="0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2A49">
        <w:rPr>
          <w:rFonts w:ascii="Times New Roman" w:hAnsi="Times New Roman" w:cs="Times New Roman"/>
          <w:b w:val="0"/>
          <w:sz w:val="24"/>
          <w:szCs w:val="24"/>
        </w:rPr>
        <w:t>Б</w:t>
      </w:r>
      <w:r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932A49">
        <w:rPr>
          <w:rFonts w:ascii="Times New Roman" w:hAnsi="Times New Roman" w:cs="Times New Roman"/>
          <w:b w:val="0"/>
          <w:sz w:val="24"/>
          <w:szCs w:val="24"/>
        </w:rPr>
        <w:t>е</w:t>
      </w:r>
      <w:r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932A49">
        <w:rPr>
          <w:rFonts w:ascii="Times New Roman" w:hAnsi="Times New Roman" w:cs="Times New Roman"/>
          <w:b w:val="0"/>
          <w:sz w:val="24"/>
          <w:szCs w:val="24"/>
        </w:rPr>
        <w:t>о</w:t>
      </w:r>
      <w:r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932A49">
        <w:rPr>
          <w:rFonts w:ascii="Times New Roman" w:hAnsi="Times New Roman" w:cs="Times New Roman"/>
          <w:b w:val="0"/>
          <w:sz w:val="24"/>
          <w:szCs w:val="24"/>
        </w:rPr>
        <w:t>г</w:t>
      </w:r>
      <w:r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932A49">
        <w:rPr>
          <w:rFonts w:ascii="Times New Roman" w:hAnsi="Times New Roman" w:cs="Times New Roman"/>
          <w:b w:val="0"/>
          <w:sz w:val="24"/>
          <w:szCs w:val="24"/>
        </w:rPr>
        <w:t>р</w:t>
      </w:r>
      <w:r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932A49">
        <w:rPr>
          <w:rFonts w:ascii="Times New Roman" w:hAnsi="Times New Roman" w:cs="Times New Roman"/>
          <w:b w:val="0"/>
          <w:sz w:val="24"/>
          <w:szCs w:val="24"/>
        </w:rPr>
        <w:t>а</w:t>
      </w:r>
      <w:r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932A49">
        <w:rPr>
          <w:rFonts w:ascii="Times New Roman" w:hAnsi="Times New Roman" w:cs="Times New Roman"/>
          <w:b w:val="0"/>
          <w:sz w:val="24"/>
          <w:szCs w:val="24"/>
        </w:rPr>
        <w:t>д</w:t>
      </w:r>
    </w:p>
    <w:p w:rsidR="00957A90" w:rsidRPr="00932A49" w:rsidRDefault="00957A90" w:rsidP="00957A90">
      <w:pPr>
        <w:pStyle w:val="Clan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57A90" w:rsidRPr="00932A49" w:rsidRDefault="00957A90" w:rsidP="00957A90">
      <w:pPr>
        <w:pStyle w:val="Clan"/>
        <w:rPr>
          <w:rFonts w:ascii="Times New Roman" w:hAnsi="Times New Roman" w:cs="Times New Roman"/>
          <w:b w:val="0"/>
          <w:sz w:val="24"/>
          <w:szCs w:val="24"/>
        </w:rPr>
      </w:pPr>
      <w:r w:rsidRPr="00932A49">
        <w:rPr>
          <w:rFonts w:ascii="Times New Roman" w:hAnsi="Times New Roman" w:cs="Times New Roman"/>
          <w:b w:val="0"/>
          <w:sz w:val="24"/>
          <w:szCs w:val="24"/>
        </w:rPr>
        <w:t>ПРЕДСЕДНИКУ НАРОДНЕ СКУПШТИНЕ</w:t>
      </w:r>
    </w:p>
    <w:p w:rsidR="00957A90" w:rsidRPr="00F825E2" w:rsidRDefault="00957A90" w:rsidP="00B83F05">
      <w:pPr>
        <w:pStyle w:val="Clan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7A90" w:rsidRPr="00676047" w:rsidRDefault="00957A90" w:rsidP="00957A90">
      <w:pPr>
        <w:pStyle w:val="Clan"/>
        <w:spacing w:before="0" w:after="0"/>
        <w:ind w:left="0" w:right="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932A49">
        <w:rPr>
          <w:rFonts w:ascii="Times New Roman" w:hAnsi="Times New Roman" w:cs="Times New Roman"/>
          <w:b w:val="0"/>
          <w:sz w:val="24"/>
          <w:szCs w:val="24"/>
        </w:rPr>
        <w:tab/>
      </w:r>
      <w:r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Pr="00932A49">
        <w:rPr>
          <w:rFonts w:ascii="Times New Roman" w:hAnsi="Times New Roman" w:cs="Times New Roman"/>
          <w:b w:val="0"/>
          <w:sz w:val="24"/>
          <w:szCs w:val="24"/>
        </w:rPr>
        <w:t xml:space="preserve">На основу члана 157. став </w:t>
      </w:r>
      <w:r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>6</w:t>
      </w:r>
      <w:r w:rsidRPr="00932A4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и члана 161. став 1. </w:t>
      </w:r>
      <w:r w:rsidRPr="00932A49">
        <w:rPr>
          <w:rFonts w:ascii="Times New Roman" w:hAnsi="Times New Roman" w:cs="Times New Roman"/>
          <w:b w:val="0"/>
          <w:sz w:val="24"/>
          <w:szCs w:val="24"/>
        </w:rPr>
        <w:t>Пословника Народне скупштине (''Службени гласник</w:t>
      </w:r>
      <w:r w:rsidR="00EA688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РС</w:t>
      </w:r>
      <w:r w:rsidRPr="00932A49">
        <w:rPr>
          <w:rFonts w:ascii="Times New Roman" w:hAnsi="Times New Roman" w:cs="Times New Roman"/>
          <w:b w:val="0"/>
          <w:sz w:val="24"/>
          <w:szCs w:val="24"/>
        </w:rPr>
        <w:t>''</w:t>
      </w:r>
      <w:r w:rsidR="00EA6889">
        <w:rPr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Pr="00932A49">
        <w:rPr>
          <w:rFonts w:ascii="Times New Roman" w:hAnsi="Times New Roman" w:cs="Times New Roman"/>
          <w:b w:val="0"/>
          <w:sz w:val="24"/>
          <w:szCs w:val="24"/>
        </w:rPr>
        <w:t xml:space="preserve"> број 20/12 – пречишћен текст)</w:t>
      </w:r>
      <w:r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Pr="00932A49">
        <w:rPr>
          <w:rFonts w:ascii="Times New Roman" w:hAnsi="Times New Roman" w:cs="Times New Roman"/>
          <w:b w:val="0"/>
          <w:sz w:val="24"/>
          <w:szCs w:val="24"/>
        </w:rPr>
        <w:t xml:space="preserve"> Одбор за привреду, регионални развој, трговину, туризам и енергетику</w:t>
      </w:r>
      <w:r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932A49">
        <w:rPr>
          <w:rFonts w:ascii="Times New Roman" w:hAnsi="Times New Roman" w:cs="Times New Roman"/>
          <w:b w:val="0"/>
          <w:sz w:val="24"/>
          <w:szCs w:val="24"/>
        </w:rPr>
        <w:t xml:space="preserve">подноси на ПРЕДЛОГ ЗАКОНА О </w:t>
      </w:r>
      <w:r w:rsidR="00676047">
        <w:rPr>
          <w:rFonts w:ascii="Times New Roman" w:hAnsi="Times New Roman" w:cs="Times New Roman"/>
          <w:b w:val="0"/>
          <w:sz w:val="24"/>
          <w:szCs w:val="24"/>
          <w:lang w:val="sr-Cyrl-RS"/>
        </w:rPr>
        <w:t>ИЗМЕНАМА ЗАКОНА О ФОНДУ ЗА РАЗВОЈ РЕПУБЛИКЕ СРБИЈЕ</w:t>
      </w:r>
      <w:r w:rsidRPr="00932A49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932A49">
        <w:rPr>
          <w:rFonts w:ascii="Times New Roman" w:hAnsi="Times New Roman" w:cs="Times New Roman"/>
          <w:b w:val="0"/>
          <w:sz w:val="24"/>
          <w:szCs w:val="24"/>
        </w:rPr>
        <w:t>следећ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и</w:t>
      </w:r>
    </w:p>
    <w:p w:rsidR="00957A90" w:rsidRDefault="00957A90" w:rsidP="00957A90">
      <w:pPr>
        <w:jc w:val="center"/>
        <w:rPr>
          <w:rFonts w:ascii="Times New Roman" w:hAnsi="Times New Roman"/>
          <w:sz w:val="24"/>
          <w:lang w:val="sr-Cyrl-RS"/>
        </w:rPr>
      </w:pPr>
    </w:p>
    <w:p w:rsidR="00957A90" w:rsidRDefault="00957A90" w:rsidP="00957A90">
      <w:pPr>
        <w:jc w:val="center"/>
        <w:rPr>
          <w:rFonts w:ascii="Times New Roman" w:hAnsi="Times New Roman"/>
          <w:sz w:val="24"/>
          <w:lang w:val="sr-Cyrl-RS"/>
        </w:rPr>
      </w:pPr>
      <w:r w:rsidRPr="00932A49">
        <w:rPr>
          <w:rFonts w:ascii="Times New Roman" w:hAnsi="Times New Roman"/>
          <w:sz w:val="24"/>
        </w:rPr>
        <w:t>АМАНДМАН</w:t>
      </w:r>
    </w:p>
    <w:p w:rsidR="00957A90" w:rsidRPr="00932A49" w:rsidRDefault="00957A90" w:rsidP="00957A90">
      <w:pPr>
        <w:jc w:val="center"/>
        <w:rPr>
          <w:rFonts w:ascii="Times New Roman" w:hAnsi="Times New Roman"/>
          <w:b/>
          <w:sz w:val="24"/>
          <w:lang w:val="sr-Cyrl-RS"/>
        </w:rPr>
      </w:pPr>
    </w:p>
    <w:p w:rsidR="00676047" w:rsidRDefault="00957A90" w:rsidP="00957A90">
      <w:pPr>
        <w:ind w:firstLine="1440"/>
        <w:rPr>
          <w:rFonts w:ascii="Times New Roman" w:hAnsi="Times New Roman"/>
          <w:bCs/>
          <w:sz w:val="24"/>
          <w:lang w:val="sr-Cyrl-RS"/>
        </w:rPr>
      </w:pPr>
      <w:proofErr w:type="gramStart"/>
      <w:r w:rsidRPr="00BA7CAA">
        <w:rPr>
          <w:rFonts w:ascii="Times New Roman" w:hAnsi="Times New Roman"/>
          <w:bCs/>
          <w:sz w:val="24"/>
        </w:rPr>
        <w:t xml:space="preserve">У </w:t>
      </w:r>
      <w:proofErr w:type="spellStart"/>
      <w:r w:rsidRPr="00BA7CAA">
        <w:rPr>
          <w:rFonts w:ascii="Times New Roman" w:hAnsi="Times New Roman"/>
          <w:bCs/>
          <w:sz w:val="24"/>
        </w:rPr>
        <w:t>члану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2.</w:t>
      </w:r>
      <w:proofErr w:type="gram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proofErr w:type="gramStart"/>
      <w:r w:rsidRPr="00BA7CAA">
        <w:rPr>
          <w:rFonts w:ascii="Times New Roman" w:hAnsi="Times New Roman"/>
          <w:bCs/>
          <w:sz w:val="24"/>
        </w:rPr>
        <w:t>Предлога</w:t>
      </w:r>
      <w:proofErr w:type="spellEnd"/>
      <w:r w:rsidRPr="00BA7CAA">
        <w:rPr>
          <w:rFonts w:ascii="Times New Roman" w:hAnsi="Times New Roman"/>
          <w:bCs/>
          <w:sz w:val="24"/>
        </w:rPr>
        <w:t xml:space="preserve"> </w:t>
      </w:r>
      <w:proofErr w:type="spellStart"/>
      <w:r w:rsidRPr="00BA7CAA">
        <w:rPr>
          <w:rFonts w:ascii="Times New Roman" w:hAnsi="Times New Roman"/>
          <w:bCs/>
          <w:sz w:val="24"/>
        </w:rPr>
        <w:t>закона</w:t>
      </w:r>
      <w:proofErr w:type="spellEnd"/>
      <w:r w:rsidRPr="00BA7CAA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  <w:lang w:val="sr-Cyrl-RS"/>
        </w:rPr>
        <w:t xml:space="preserve"> којим се мења члан</w:t>
      </w:r>
      <w:r w:rsidR="00676047">
        <w:rPr>
          <w:rFonts w:ascii="Times New Roman" w:hAnsi="Times New Roman"/>
          <w:bCs/>
          <w:sz w:val="24"/>
          <w:lang w:val="sr-Cyrl-RS"/>
        </w:rPr>
        <w:t xml:space="preserve"> 7, став 1.</w:t>
      </w:r>
      <w:proofErr w:type="gramEnd"/>
      <w:r w:rsidR="00676047">
        <w:rPr>
          <w:rFonts w:ascii="Times New Roman" w:hAnsi="Times New Roman"/>
          <w:bCs/>
          <w:sz w:val="24"/>
          <w:lang w:val="sr-Cyrl-RS"/>
        </w:rPr>
        <w:t xml:space="preserve"> мења се и гласи:</w:t>
      </w:r>
    </w:p>
    <w:p w:rsidR="00676047" w:rsidRDefault="00676047" w:rsidP="00676047">
      <w:pPr>
        <w:rPr>
          <w:rFonts w:ascii="Times New Roman" w:hAnsi="Times New Roman"/>
          <w:bCs/>
          <w:sz w:val="24"/>
          <w:lang w:val="sr-Cyrl-RS"/>
        </w:rPr>
      </w:pPr>
    </w:p>
    <w:p w:rsidR="00957A90" w:rsidRDefault="00957A90" w:rsidP="00676047">
      <w:pPr>
        <w:ind w:firstLine="1440"/>
        <w:rPr>
          <w:rFonts w:ascii="Times New Roman" w:hAnsi="Times New Roman"/>
          <w:bCs/>
          <w:sz w:val="24"/>
          <w:lang w:val="sr-Cyrl-RS"/>
        </w:rPr>
      </w:pPr>
      <w:r w:rsidRPr="00BA7CAA">
        <w:rPr>
          <w:rFonts w:ascii="Times New Roman" w:hAnsi="Times New Roman"/>
          <w:bCs/>
          <w:sz w:val="24"/>
        </w:rPr>
        <w:t>„</w:t>
      </w:r>
      <w:r w:rsidR="00676047">
        <w:rPr>
          <w:rFonts w:ascii="Times New Roman" w:hAnsi="Times New Roman"/>
          <w:bCs/>
          <w:sz w:val="24"/>
          <w:lang w:val="sr-Cyrl-RS"/>
        </w:rPr>
        <w:t xml:space="preserve">У члану 7. став 4. мења се и гласи: </w:t>
      </w:r>
      <w:r w:rsidR="002D3157">
        <w:rPr>
          <w:rFonts w:ascii="Times New Roman" w:hAnsi="Times New Roman"/>
          <w:bCs/>
          <w:sz w:val="24"/>
          <w:lang w:val="sr-Latn-RS"/>
        </w:rPr>
        <w:t>„</w:t>
      </w:r>
      <w:r w:rsidR="00676047">
        <w:rPr>
          <w:rFonts w:ascii="Times New Roman" w:hAnsi="Times New Roman"/>
          <w:bCs/>
          <w:sz w:val="24"/>
          <w:lang w:val="sr-Cyrl-RS"/>
        </w:rPr>
        <w:t>Фонд може, у складу са посебним актима Владе, преузимати обавезе привредних субјеката и других правних лица у већинском државном власништву у случајевима у којима су за те обавезе г</w:t>
      </w:r>
      <w:r w:rsidR="00EA4AB1">
        <w:rPr>
          <w:rFonts w:ascii="Times New Roman" w:hAnsi="Times New Roman"/>
          <w:bCs/>
          <w:sz w:val="24"/>
          <w:lang w:val="sr-Latn-RS"/>
        </w:rPr>
        <w:t>a</w:t>
      </w:r>
      <w:r w:rsidR="00676047">
        <w:rPr>
          <w:rFonts w:ascii="Times New Roman" w:hAnsi="Times New Roman"/>
          <w:bCs/>
          <w:sz w:val="24"/>
          <w:lang w:val="sr-Cyrl-RS"/>
        </w:rPr>
        <w:t>ранције, по посебним програмима Владе, издала правна лица чији је оснивач Република Србија, а која се баве кредитним пословима, пословима осигурања, односно пословима издавања гаранција, при чему за тако преузете обавезе остају средства обезбеђена у складу са наведеним посебним програмима Владе</w:t>
      </w:r>
      <w:r w:rsidRPr="00BA7CAA">
        <w:rPr>
          <w:rFonts w:ascii="Times New Roman" w:hAnsi="Times New Roman"/>
          <w:bCs/>
          <w:sz w:val="24"/>
        </w:rPr>
        <w:t>.</w:t>
      </w:r>
      <w:r w:rsidR="002D3157">
        <w:rPr>
          <w:rFonts w:ascii="Times New Roman" w:hAnsi="Times New Roman"/>
          <w:bCs/>
          <w:sz w:val="24"/>
        </w:rPr>
        <w:t>”</w:t>
      </w:r>
    </w:p>
    <w:p w:rsidR="00676047" w:rsidRPr="00676047" w:rsidRDefault="00676047" w:rsidP="00676047">
      <w:pPr>
        <w:ind w:firstLine="1440"/>
        <w:rPr>
          <w:rFonts w:ascii="Times New Roman" w:hAnsi="Times New Roman"/>
          <w:bCs/>
          <w:sz w:val="24"/>
          <w:lang w:val="sr-Cyrl-RS"/>
        </w:rPr>
      </w:pPr>
    </w:p>
    <w:p w:rsidR="00957A90" w:rsidRDefault="00676047" w:rsidP="00676047">
      <w:pPr>
        <w:ind w:firstLine="1440"/>
        <w:rPr>
          <w:rFonts w:ascii="Times New Roman" w:hAnsi="Times New Roman"/>
          <w:bCs/>
          <w:sz w:val="24"/>
          <w:lang w:val="sr-Cyrl-RS"/>
        </w:rPr>
      </w:pPr>
      <w:r>
        <w:rPr>
          <w:rFonts w:ascii="Times New Roman" w:hAnsi="Times New Roman"/>
          <w:bCs/>
          <w:sz w:val="24"/>
          <w:lang w:val="sr-Cyrl-RS"/>
        </w:rPr>
        <w:t>Став 5. брише</w:t>
      </w:r>
      <w:r w:rsidR="00994937">
        <w:rPr>
          <w:rFonts w:ascii="Times New Roman" w:hAnsi="Times New Roman"/>
          <w:bCs/>
          <w:sz w:val="24"/>
          <w:lang w:val="sr-Cyrl-RS"/>
        </w:rPr>
        <w:t xml:space="preserve"> се</w:t>
      </w:r>
      <w:bookmarkStart w:id="0" w:name="_GoBack"/>
      <w:bookmarkEnd w:id="0"/>
      <w:r>
        <w:rPr>
          <w:rFonts w:ascii="Times New Roman" w:hAnsi="Times New Roman"/>
          <w:bCs/>
          <w:sz w:val="24"/>
          <w:lang w:val="sr-Cyrl-RS"/>
        </w:rPr>
        <w:t>.“</w:t>
      </w:r>
    </w:p>
    <w:p w:rsidR="00676047" w:rsidRDefault="00676047" w:rsidP="00676047">
      <w:pPr>
        <w:ind w:firstLine="1440"/>
        <w:rPr>
          <w:rFonts w:ascii="Times New Roman" w:hAnsi="Times New Roman"/>
          <w:bCs/>
          <w:sz w:val="24"/>
          <w:lang w:val="sr-Cyrl-RS"/>
        </w:rPr>
      </w:pPr>
    </w:p>
    <w:p w:rsidR="00676047" w:rsidRDefault="00676047" w:rsidP="00676047">
      <w:pPr>
        <w:ind w:firstLine="1440"/>
        <w:rPr>
          <w:rFonts w:ascii="Times New Roman" w:hAnsi="Times New Roman"/>
          <w:bCs/>
          <w:sz w:val="24"/>
          <w:lang w:val="sr-Cyrl-RS"/>
        </w:rPr>
      </w:pPr>
      <w:r>
        <w:rPr>
          <w:rFonts w:ascii="Times New Roman" w:hAnsi="Times New Roman"/>
          <w:bCs/>
          <w:sz w:val="24"/>
          <w:lang w:val="sr-Cyrl-RS"/>
        </w:rPr>
        <w:t>Став 2. мења се и гласи:</w:t>
      </w:r>
    </w:p>
    <w:p w:rsidR="00676047" w:rsidRDefault="00676047" w:rsidP="00676047">
      <w:pPr>
        <w:ind w:firstLine="1440"/>
        <w:rPr>
          <w:rFonts w:ascii="Times New Roman" w:hAnsi="Times New Roman"/>
          <w:bCs/>
          <w:sz w:val="24"/>
          <w:lang w:val="sr-Cyrl-RS"/>
        </w:rPr>
      </w:pPr>
      <w:r>
        <w:rPr>
          <w:rFonts w:ascii="Times New Roman" w:hAnsi="Times New Roman"/>
          <w:bCs/>
          <w:sz w:val="24"/>
          <w:lang w:val="sr-Cyrl-RS"/>
        </w:rPr>
        <w:t xml:space="preserve">„Досадашњи </w:t>
      </w:r>
      <w:r w:rsidR="00303F9B">
        <w:rPr>
          <w:rFonts w:ascii="Times New Roman" w:hAnsi="Times New Roman"/>
          <w:bCs/>
          <w:sz w:val="24"/>
          <w:lang w:val="sr-Cyrl-RS"/>
        </w:rPr>
        <w:t>ст.</w:t>
      </w:r>
      <w:r w:rsidR="00DB236E">
        <w:rPr>
          <w:rFonts w:ascii="Times New Roman" w:hAnsi="Times New Roman"/>
          <w:bCs/>
          <w:sz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lang w:val="sr-Cyrl-RS"/>
        </w:rPr>
        <w:t xml:space="preserve">6. и 7. постају </w:t>
      </w:r>
      <w:r w:rsidR="00303F9B">
        <w:rPr>
          <w:rFonts w:ascii="Times New Roman" w:hAnsi="Times New Roman"/>
          <w:bCs/>
          <w:sz w:val="24"/>
          <w:lang w:val="sr-Cyrl-RS"/>
        </w:rPr>
        <w:t xml:space="preserve">ст. </w:t>
      </w:r>
      <w:r>
        <w:rPr>
          <w:rFonts w:ascii="Times New Roman" w:hAnsi="Times New Roman"/>
          <w:bCs/>
          <w:sz w:val="24"/>
          <w:lang w:val="sr-Cyrl-RS"/>
        </w:rPr>
        <w:t>5. и 6.“</w:t>
      </w:r>
    </w:p>
    <w:p w:rsidR="00601062" w:rsidRPr="00BA7CAA" w:rsidRDefault="00601062" w:rsidP="00957A90">
      <w:pPr>
        <w:rPr>
          <w:rFonts w:ascii="Times New Roman" w:hAnsi="Times New Roman"/>
          <w:b/>
          <w:bCs/>
          <w:sz w:val="24"/>
          <w:lang w:val="sr-Cyrl-RS"/>
        </w:rPr>
      </w:pPr>
    </w:p>
    <w:p w:rsidR="00957A90" w:rsidRPr="00601062" w:rsidRDefault="00957A90" w:rsidP="00601062">
      <w:pPr>
        <w:jc w:val="center"/>
        <w:rPr>
          <w:rFonts w:ascii="Times New Roman" w:hAnsi="Times New Roman"/>
          <w:sz w:val="24"/>
          <w:lang w:val="sr-Cyrl-RS"/>
        </w:rPr>
      </w:pPr>
      <w:r w:rsidRPr="00BA7CAA">
        <w:rPr>
          <w:rFonts w:ascii="Times New Roman" w:hAnsi="Times New Roman"/>
          <w:sz w:val="24"/>
          <w:lang w:val="sr-Cyrl-RS"/>
        </w:rPr>
        <w:t>О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BA7CAA">
        <w:rPr>
          <w:rFonts w:ascii="Times New Roman" w:hAnsi="Times New Roman"/>
          <w:sz w:val="24"/>
          <w:lang w:val="sr-Cyrl-RS"/>
        </w:rPr>
        <w:t>б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BA7CAA">
        <w:rPr>
          <w:rFonts w:ascii="Times New Roman" w:hAnsi="Times New Roman"/>
          <w:sz w:val="24"/>
          <w:lang w:val="sr-Cyrl-RS"/>
        </w:rPr>
        <w:t>р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BA7CAA">
        <w:rPr>
          <w:rFonts w:ascii="Times New Roman" w:hAnsi="Times New Roman"/>
          <w:sz w:val="24"/>
          <w:lang w:val="sr-Cyrl-RS"/>
        </w:rPr>
        <w:t>а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BA7CAA">
        <w:rPr>
          <w:rFonts w:ascii="Times New Roman" w:hAnsi="Times New Roman"/>
          <w:sz w:val="24"/>
          <w:lang w:val="sr-Cyrl-RS"/>
        </w:rPr>
        <w:t>з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BA7CAA">
        <w:rPr>
          <w:rFonts w:ascii="Times New Roman" w:hAnsi="Times New Roman"/>
          <w:sz w:val="24"/>
          <w:lang w:val="sr-Cyrl-RS"/>
        </w:rPr>
        <w:t>л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BA7CAA">
        <w:rPr>
          <w:rFonts w:ascii="Times New Roman" w:hAnsi="Times New Roman"/>
          <w:sz w:val="24"/>
          <w:lang w:val="sr-Cyrl-RS"/>
        </w:rPr>
        <w:t>о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BA7CAA">
        <w:rPr>
          <w:rFonts w:ascii="Times New Roman" w:hAnsi="Times New Roman"/>
          <w:sz w:val="24"/>
          <w:lang w:val="sr-Cyrl-RS"/>
        </w:rPr>
        <w:t>ж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BA7CAA">
        <w:rPr>
          <w:rFonts w:ascii="Times New Roman" w:hAnsi="Times New Roman"/>
          <w:sz w:val="24"/>
          <w:lang w:val="sr-Cyrl-RS"/>
        </w:rPr>
        <w:t>е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BA7CAA">
        <w:rPr>
          <w:rFonts w:ascii="Times New Roman" w:hAnsi="Times New Roman"/>
          <w:sz w:val="24"/>
          <w:lang w:val="sr-Cyrl-RS"/>
        </w:rPr>
        <w:t>њ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BA7CAA">
        <w:rPr>
          <w:rFonts w:ascii="Times New Roman" w:hAnsi="Times New Roman"/>
          <w:sz w:val="24"/>
          <w:lang w:val="sr-Cyrl-RS"/>
        </w:rPr>
        <w:t>е</w:t>
      </w:r>
    </w:p>
    <w:p w:rsidR="00957A90" w:rsidRPr="00BA7CAA" w:rsidRDefault="00957A90" w:rsidP="00957A90">
      <w:pPr>
        <w:rPr>
          <w:rFonts w:ascii="Times New Roman" w:hAnsi="Times New Roman"/>
          <w:sz w:val="24"/>
          <w:u w:val="single"/>
          <w:lang w:val="sr-Cyrl-RS"/>
        </w:rPr>
      </w:pPr>
    </w:p>
    <w:p w:rsidR="00957A90" w:rsidRPr="00BA7CAA" w:rsidRDefault="00601062" w:rsidP="00957A90">
      <w:pPr>
        <w:ind w:firstLine="1440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циљу успешних окончања поступака приватизације, решавања питања вишка запослених кроз социјалне програме, као и у свим другим случајевима где Република Србија искаже посебан интерес, појавила се потреба да се омогући Фонду да активно учествује у овим процесима. Овим правним пословима Фонд ће омогућити бољи финансијски положај привредног субјекта чије обавезе преузима, а сам</w:t>
      </w:r>
      <w:r w:rsidR="00BC39E6">
        <w:rPr>
          <w:rFonts w:ascii="Times New Roman" w:hAnsi="Times New Roman"/>
          <w:sz w:val="24"/>
          <w:lang w:val="sr-Cyrl-RS"/>
        </w:rPr>
        <w:t>им тим и лакше решавање питања</w:t>
      </w:r>
      <w:r w:rsidR="00BC39E6">
        <w:rPr>
          <w:rFonts w:ascii="Times New Roman" w:hAnsi="Times New Roman"/>
          <w:sz w:val="24"/>
          <w:lang w:val="sr-Latn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приватизације истог, његовог побољшања пословања и уопште омогући ће решавање економских проблема који се појаве код наведених субјеката. Тиме Фонд непосредно утиче и на подстицање конкурентности и ликвидности привреде Републике Србије.</w:t>
      </w:r>
    </w:p>
    <w:p w:rsidR="00D05CDC" w:rsidRPr="00601062" w:rsidRDefault="00D05CDC" w:rsidP="00601062">
      <w:pPr>
        <w:rPr>
          <w:rFonts w:ascii="Times New Roman" w:hAnsi="Times New Roman"/>
          <w:sz w:val="24"/>
          <w:lang w:val="sr-Cyrl-RS"/>
        </w:rPr>
      </w:pPr>
    </w:p>
    <w:p w:rsidR="00957A90" w:rsidRDefault="00957A90" w:rsidP="00957A90">
      <w:pPr>
        <w:spacing w:line="320" w:lineRule="exact"/>
        <w:ind w:left="5040"/>
        <w:rPr>
          <w:rFonts w:ascii="Times New Roman" w:hAnsi="Times New Roman"/>
          <w:sz w:val="24"/>
          <w:lang w:val="sr-Cyrl-RS"/>
        </w:rPr>
      </w:pPr>
      <w:r w:rsidRPr="00932A49">
        <w:rPr>
          <w:rFonts w:ascii="Times New Roman" w:hAnsi="Times New Roman"/>
          <w:sz w:val="24"/>
        </w:rPr>
        <w:t xml:space="preserve">       </w:t>
      </w:r>
      <w:r w:rsidR="00601062">
        <w:rPr>
          <w:rFonts w:ascii="Times New Roman" w:hAnsi="Times New Roman"/>
          <w:sz w:val="24"/>
          <w:lang w:val="sr-Cyrl-RS"/>
        </w:rPr>
        <w:tab/>
      </w:r>
      <w:r w:rsidR="00601062">
        <w:rPr>
          <w:rFonts w:ascii="Times New Roman" w:hAnsi="Times New Roman"/>
          <w:sz w:val="24"/>
          <w:lang w:val="sr-Cyrl-RS"/>
        </w:rPr>
        <w:tab/>
        <w:t xml:space="preserve">   </w:t>
      </w:r>
      <w:r w:rsidR="00E060FD">
        <w:rPr>
          <w:rFonts w:ascii="Times New Roman" w:hAnsi="Times New Roman"/>
          <w:sz w:val="24"/>
          <w:lang w:val="sr-Latn-RS"/>
        </w:rPr>
        <w:t xml:space="preserve"> </w:t>
      </w:r>
      <w:r w:rsidR="00601062">
        <w:rPr>
          <w:rFonts w:ascii="Times New Roman" w:hAnsi="Times New Roman"/>
          <w:sz w:val="24"/>
          <w:lang w:val="sr-Cyrl-RS"/>
        </w:rPr>
        <w:t xml:space="preserve"> </w:t>
      </w:r>
      <w:r w:rsidRPr="00932A49">
        <w:rPr>
          <w:rFonts w:ascii="Times New Roman" w:hAnsi="Times New Roman"/>
          <w:sz w:val="24"/>
        </w:rPr>
        <w:t xml:space="preserve">ПРЕДСЕДНИК </w:t>
      </w:r>
    </w:p>
    <w:p w:rsidR="00601062" w:rsidRPr="00601062" w:rsidRDefault="00601062" w:rsidP="00957A90">
      <w:pPr>
        <w:spacing w:line="320" w:lineRule="exact"/>
        <w:ind w:left="5040"/>
        <w:rPr>
          <w:rFonts w:ascii="Times New Roman" w:hAnsi="Times New Roman"/>
          <w:sz w:val="24"/>
          <w:lang w:val="sr-Cyrl-RS"/>
        </w:rPr>
      </w:pPr>
    </w:p>
    <w:p w:rsidR="00957A90" w:rsidRPr="00932A49" w:rsidRDefault="00957A90" w:rsidP="00601062">
      <w:pPr>
        <w:spacing w:line="320" w:lineRule="exact"/>
        <w:rPr>
          <w:sz w:val="24"/>
        </w:rPr>
      </w:pPr>
      <w:r w:rsidRPr="00932A49">
        <w:rPr>
          <w:rFonts w:ascii="Times New Roman" w:hAnsi="Times New Roman"/>
          <w:sz w:val="24"/>
          <w:lang w:val="sr-Cyrl-RS"/>
        </w:rPr>
        <w:t xml:space="preserve"> </w:t>
      </w:r>
      <w:r w:rsidR="00AD52C0">
        <w:rPr>
          <w:rFonts w:ascii="Times New Roman" w:hAnsi="Times New Roman"/>
          <w:sz w:val="24"/>
          <w:lang w:val="sr-Cyrl-RS"/>
        </w:rPr>
        <w:tab/>
      </w:r>
      <w:r w:rsidR="00AD52C0">
        <w:rPr>
          <w:rFonts w:ascii="Times New Roman" w:hAnsi="Times New Roman"/>
          <w:sz w:val="24"/>
          <w:lang w:val="sr-Cyrl-RS"/>
        </w:rPr>
        <w:tab/>
      </w:r>
      <w:r w:rsidR="00AD52C0">
        <w:rPr>
          <w:rFonts w:ascii="Times New Roman" w:hAnsi="Times New Roman"/>
          <w:sz w:val="24"/>
          <w:lang w:val="sr-Cyrl-RS"/>
        </w:rPr>
        <w:tab/>
      </w:r>
      <w:r w:rsidR="00AD52C0">
        <w:rPr>
          <w:rFonts w:ascii="Times New Roman" w:hAnsi="Times New Roman"/>
          <w:sz w:val="24"/>
          <w:lang w:val="sr-Cyrl-RS"/>
        </w:rPr>
        <w:tab/>
      </w:r>
      <w:r w:rsidR="00AD52C0">
        <w:rPr>
          <w:rFonts w:ascii="Times New Roman" w:hAnsi="Times New Roman"/>
          <w:sz w:val="24"/>
          <w:lang w:val="sr-Cyrl-RS"/>
        </w:rPr>
        <w:tab/>
      </w:r>
      <w:r w:rsidR="00AD52C0">
        <w:rPr>
          <w:rFonts w:ascii="Times New Roman" w:hAnsi="Times New Roman"/>
          <w:sz w:val="24"/>
          <w:lang w:val="sr-Cyrl-RS"/>
        </w:rPr>
        <w:tab/>
      </w:r>
      <w:r w:rsidR="00AD52C0">
        <w:rPr>
          <w:rFonts w:ascii="Times New Roman" w:hAnsi="Times New Roman"/>
          <w:sz w:val="24"/>
          <w:lang w:val="sr-Cyrl-RS"/>
        </w:rPr>
        <w:tab/>
      </w:r>
      <w:r w:rsidR="00AD52C0">
        <w:rPr>
          <w:rFonts w:ascii="Times New Roman" w:hAnsi="Times New Roman"/>
          <w:sz w:val="24"/>
          <w:lang w:val="sr-Cyrl-RS"/>
        </w:rPr>
        <w:tab/>
      </w:r>
      <w:r w:rsidR="00AD52C0">
        <w:rPr>
          <w:rFonts w:ascii="Times New Roman" w:hAnsi="Times New Roman"/>
          <w:sz w:val="24"/>
          <w:lang w:val="sr-Latn-RS"/>
        </w:rPr>
        <w:tab/>
      </w:r>
      <w:proofErr w:type="spellStart"/>
      <w:proofErr w:type="gramStart"/>
      <w:r w:rsidRPr="00932A49">
        <w:rPr>
          <w:rFonts w:ascii="Times New Roman" w:hAnsi="Times New Roman"/>
          <w:sz w:val="24"/>
        </w:rPr>
        <w:t>др</w:t>
      </w:r>
      <w:proofErr w:type="spellEnd"/>
      <w:r w:rsidRPr="00932A49">
        <w:rPr>
          <w:rFonts w:ascii="Times New Roman" w:hAnsi="Times New Roman"/>
          <w:b/>
          <w:sz w:val="24"/>
        </w:rPr>
        <w:t xml:space="preserve"> </w:t>
      </w:r>
      <w:r w:rsidRPr="00932A49">
        <w:rPr>
          <w:rFonts w:ascii="Times New Roman" w:hAnsi="Times New Roman"/>
          <w:b/>
          <w:sz w:val="24"/>
          <w:lang w:val="sr-Cyrl-RS"/>
        </w:rPr>
        <w:t xml:space="preserve"> </w:t>
      </w:r>
      <w:proofErr w:type="spellStart"/>
      <w:r w:rsidRPr="00932A49">
        <w:rPr>
          <w:rFonts w:ascii="Times New Roman" w:hAnsi="Times New Roman"/>
          <w:sz w:val="24"/>
        </w:rPr>
        <w:t>Александра</w:t>
      </w:r>
      <w:proofErr w:type="spellEnd"/>
      <w:proofErr w:type="gramEnd"/>
      <w:r w:rsidRPr="00932A49">
        <w:rPr>
          <w:rFonts w:ascii="Times New Roman" w:hAnsi="Times New Roman"/>
          <w:sz w:val="24"/>
        </w:rPr>
        <w:t xml:space="preserve"> </w:t>
      </w:r>
      <w:proofErr w:type="spellStart"/>
      <w:r w:rsidRPr="00932A49">
        <w:rPr>
          <w:rFonts w:ascii="Times New Roman" w:hAnsi="Times New Roman"/>
          <w:sz w:val="24"/>
        </w:rPr>
        <w:t>Томић</w:t>
      </w:r>
      <w:proofErr w:type="spellEnd"/>
    </w:p>
    <w:sectPr w:rsidR="00957A90" w:rsidRPr="00932A49" w:rsidSect="0060106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90"/>
    <w:rsid w:val="002D3157"/>
    <w:rsid w:val="00303F9B"/>
    <w:rsid w:val="004C68DE"/>
    <w:rsid w:val="005B4B27"/>
    <w:rsid w:val="00601062"/>
    <w:rsid w:val="00676047"/>
    <w:rsid w:val="00676DBB"/>
    <w:rsid w:val="006972D4"/>
    <w:rsid w:val="008E1A5F"/>
    <w:rsid w:val="00957A90"/>
    <w:rsid w:val="00994937"/>
    <w:rsid w:val="00AD52C0"/>
    <w:rsid w:val="00B83F05"/>
    <w:rsid w:val="00BC39E6"/>
    <w:rsid w:val="00D05CDC"/>
    <w:rsid w:val="00D86F70"/>
    <w:rsid w:val="00DB236E"/>
    <w:rsid w:val="00E060FD"/>
    <w:rsid w:val="00EA4AB1"/>
    <w:rsid w:val="00EA6889"/>
    <w:rsid w:val="00E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90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957A90"/>
    <w:pPr>
      <w:keepNext/>
      <w:tabs>
        <w:tab w:val="left" w:pos="1080"/>
      </w:tabs>
      <w:spacing w:before="120" w:after="120"/>
      <w:ind w:left="720" w:right="720"/>
      <w:jc w:val="center"/>
    </w:pPr>
    <w:rPr>
      <w:rFonts w:cs="Arial"/>
      <w:b/>
      <w:szCs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90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957A90"/>
    <w:pPr>
      <w:keepNext/>
      <w:tabs>
        <w:tab w:val="left" w:pos="1080"/>
      </w:tabs>
      <w:spacing w:before="120" w:after="120"/>
      <w:ind w:left="720" w:right="720"/>
      <w:jc w:val="center"/>
    </w:pPr>
    <w:rPr>
      <w:rFonts w:cs="Arial"/>
      <w:b/>
      <w:szCs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29</cp:revision>
  <dcterms:created xsi:type="dcterms:W3CDTF">2015-01-16T12:49:00Z</dcterms:created>
  <dcterms:modified xsi:type="dcterms:W3CDTF">2015-01-19T06:31:00Z</dcterms:modified>
</cp:coreProperties>
</file>